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21C1E2A4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AF769E">
        <w:rPr>
          <w:bCs/>
          <w:color w:val="FF0000"/>
        </w:rPr>
        <w:t>759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CE0F51" w:rsidP="0065165A" w14:paraId="581CA23E" w14:textId="7A181D9C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AF769E">
        <w:rPr>
          <w:rFonts w:ascii="Tahoma" w:hAnsi="Tahoma" w:cs="Tahoma"/>
          <w:b/>
          <w:bCs/>
          <w:sz w:val="20"/>
          <w:szCs w:val="20"/>
        </w:rPr>
        <w:t>86MS0042-01-2025-003418-43</w:t>
      </w:r>
    </w:p>
    <w:p w:rsidR="00CE0F51" w:rsidP="00E93CAD" w14:paraId="6B95E753" w14:textId="77777777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5636DB" w:rsidP="00E93CAD" w14:paraId="40B9141D" w14:textId="5449FACF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 w14:paraId="17456AEA" w14:textId="77777777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5636DB" w:rsidP="00E93CAD" w14:paraId="2D4E14FB" w14:textId="0D01AFC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9D3C87">
        <w:rPr>
          <w:sz w:val="28"/>
          <w:szCs w:val="28"/>
        </w:rPr>
        <w:t>14 июля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AF769E" w:rsidP="00CE0F51" w14:paraId="4B1CA073" w14:textId="77777777">
      <w:pPr>
        <w:ind w:firstLine="567"/>
        <w:jc w:val="both"/>
        <w:rPr>
          <w:color w:val="000000"/>
          <w:sz w:val="28"/>
          <w:szCs w:val="28"/>
        </w:rPr>
      </w:pPr>
      <w:r w:rsidRPr="00CE0F51">
        <w:rPr>
          <w:color w:val="000000"/>
          <w:sz w:val="28"/>
          <w:szCs w:val="28"/>
        </w:rPr>
        <w:t>Мировой судья судебного участка № 1 Нижневартовского</w:t>
      </w:r>
      <w:r w:rsidRPr="00CE0F51">
        <w:rPr>
          <w:color w:val="000000"/>
          <w:sz w:val="28"/>
          <w:szCs w:val="28"/>
        </w:rPr>
        <w:t xml:space="preserve"> судебного района города окружного значения Нижневартовска Ханты-Мансийского </w:t>
      </w:r>
      <w:r w:rsidRPr="00AF769E">
        <w:rPr>
          <w:color w:val="000000"/>
          <w:sz w:val="28"/>
          <w:szCs w:val="28"/>
        </w:rPr>
        <w:t>автономного округа – Югры,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</w:t>
      </w:r>
      <w:r w:rsidRPr="00AF769E">
        <w:rPr>
          <w:color w:val="000000"/>
          <w:sz w:val="28"/>
          <w:szCs w:val="28"/>
        </w:rPr>
        <w:t xml:space="preserve">а – Югры Вдовина О.В., </w:t>
      </w:r>
      <w:r w:rsidRPr="00AF769E">
        <w:rPr>
          <w:sz w:val="28"/>
          <w:szCs w:val="28"/>
        </w:rPr>
        <w:t>находящийся по адресу ул. Нефтяников, 6, г. Нижневартовск,</w:t>
      </w:r>
    </w:p>
    <w:p w:rsidR="00AF769E" w:rsidRPr="00AF769E" w:rsidP="00AF769E" w14:paraId="3244063A" w14:textId="0A85D687">
      <w:pPr>
        <w:ind w:firstLine="54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AF769E">
        <w:rPr>
          <w:rFonts w:eastAsia="Arial Unicode MS"/>
          <w:sz w:val="28"/>
          <w:szCs w:val="28"/>
          <w:lang w:val="ru"/>
        </w:rPr>
        <w:t xml:space="preserve">должностного лица – </w:t>
      </w:r>
      <w:r w:rsidRPr="00AF769E">
        <w:rPr>
          <w:rFonts w:eastAsia="Arial Unicode MS"/>
          <w:color w:val="000000"/>
          <w:sz w:val="28"/>
          <w:szCs w:val="28"/>
          <w:lang w:val="ru"/>
        </w:rPr>
        <w:t xml:space="preserve">Поповой Светланы Романовны, </w:t>
      </w:r>
      <w:r w:rsidR="005411E1">
        <w:rPr>
          <w:rFonts w:eastAsia="Arial Unicode MS"/>
          <w:color w:val="000000"/>
          <w:sz w:val="28"/>
          <w:szCs w:val="28"/>
          <w:lang w:val="ru"/>
        </w:rPr>
        <w:t>***</w:t>
      </w:r>
      <w:r w:rsidRPr="00AF769E">
        <w:rPr>
          <w:rFonts w:eastAsia="Arial Unicode MS"/>
          <w:color w:val="000000"/>
          <w:sz w:val="28"/>
          <w:szCs w:val="28"/>
          <w:lang w:val="ru"/>
        </w:rPr>
        <w:t xml:space="preserve"> года рождения, уроженки </w:t>
      </w:r>
      <w:r w:rsidR="005411E1">
        <w:rPr>
          <w:rFonts w:eastAsia="Arial Unicode MS"/>
          <w:color w:val="000000"/>
          <w:sz w:val="28"/>
          <w:szCs w:val="28"/>
          <w:lang w:val="ru"/>
        </w:rPr>
        <w:t>***</w:t>
      </w:r>
      <w:r w:rsidRPr="00AF769E">
        <w:rPr>
          <w:rFonts w:eastAsia="Arial Unicode MS"/>
          <w:color w:val="000000"/>
          <w:sz w:val="28"/>
          <w:szCs w:val="28"/>
          <w:lang w:val="ru"/>
        </w:rPr>
        <w:t xml:space="preserve">, проживающей по адресу: </w:t>
      </w:r>
      <w:r w:rsidR="005411E1">
        <w:rPr>
          <w:rFonts w:eastAsia="Arial Unicode MS"/>
          <w:color w:val="000000"/>
          <w:sz w:val="28"/>
          <w:szCs w:val="28"/>
          <w:lang w:val="ru"/>
        </w:rPr>
        <w:t>***</w:t>
      </w:r>
      <w:r w:rsidRPr="00AF769E">
        <w:rPr>
          <w:rFonts w:eastAsia="Arial Unicode MS"/>
          <w:color w:val="000000"/>
          <w:sz w:val="28"/>
          <w:szCs w:val="28"/>
          <w:lang w:val="ru"/>
        </w:rPr>
        <w:t xml:space="preserve">, паспорт </w:t>
      </w:r>
      <w:r w:rsidR="005411E1">
        <w:rPr>
          <w:rFonts w:eastAsia="Arial Unicode MS"/>
          <w:color w:val="000000"/>
          <w:sz w:val="28"/>
          <w:szCs w:val="28"/>
          <w:lang w:val="ru"/>
        </w:rPr>
        <w:t>***</w:t>
      </w:r>
      <w:r w:rsidRPr="00AF769E">
        <w:rPr>
          <w:rFonts w:eastAsia="Arial Unicode MS"/>
          <w:color w:val="000000"/>
          <w:sz w:val="28"/>
          <w:szCs w:val="28"/>
          <w:lang w:val="ru"/>
        </w:rPr>
        <w:t xml:space="preserve">, </w:t>
      </w:r>
    </w:p>
    <w:p w:rsidR="00AF769E" w:rsidRPr="00AF769E" w:rsidP="00AF769E" w14:paraId="76AF9B9C" w14:textId="77777777">
      <w:pPr>
        <w:ind w:firstLine="708"/>
        <w:rPr>
          <w:rFonts w:eastAsia="Arial Unicode MS"/>
          <w:color w:val="000000"/>
          <w:sz w:val="28"/>
          <w:szCs w:val="28"/>
          <w:lang w:val="ru"/>
        </w:rPr>
      </w:pPr>
      <w:r w:rsidRPr="00AF769E">
        <w:rPr>
          <w:rFonts w:eastAsia="Arial Unicode MS"/>
          <w:color w:val="000000"/>
          <w:sz w:val="28"/>
          <w:szCs w:val="28"/>
          <w:lang w:val="ru"/>
        </w:rPr>
        <w:t xml:space="preserve">    </w:t>
      </w:r>
      <w:r w:rsidRPr="00AF769E">
        <w:rPr>
          <w:rFonts w:eastAsia="Arial Unicode MS"/>
          <w:color w:val="000000"/>
          <w:sz w:val="28"/>
          <w:szCs w:val="28"/>
          <w:lang w:val="ru"/>
        </w:rPr>
        <w:tab/>
      </w:r>
      <w:r w:rsidRPr="00AF769E">
        <w:rPr>
          <w:rFonts w:eastAsia="Arial Unicode MS"/>
          <w:color w:val="000000"/>
          <w:sz w:val="28"/>
          <w:szCs w:val="28"/>
          <w:lang w:val="ru"/>
        </w:rPr>
        <w:tab/>
      </w:r>
      <w:r w:rsidRPr="00AF769E">
        <w:rPr>
          <w:rFonts w:eastAsia="Arial Unicode MS"/>
          <w:color w:val="000000"/>
          <w:sz w:val="28"/>
          <w:szCs w:val="28"/>
          <w:lang w:val="ru"/>
        </w:rPr>
        <w:tab/>
      </w:r>
      <w:r w:rsidRPr="00AF769E">
        <w:rPr>
          <w:rFonts w:eastAsia="Arial Unicode MS"/>
          <w:color w:val="000000"/>
          <w:sz w:val="28"/>
          <w:szCs w:val="28"/>
          <w:lang w:val="ru"/>
        </w:rPr>
        <w:tab/>
        <w:t xml:space="preserve">   УСТАНОВИЛ:</w:t>
      </w:r>
    </w:p>
    <w:p w:rsidR="00CE0F51" w:rsidRPr="00AF769E" w:rsidP="00AF769E" w14:paraId="44CFA050" w14:textId="17C5C1BD">
      <w:pPr>
        <w:ind w:firstLine="540"/>
        <w:jc w:val="both"/>
        <w:rPr>
          <w:sz w:val="28"/>
          <w:szCs w:val="28"/>
        </w:rPr>
      </w:pPr>
      <w:r w:rsidRPr="00AF769E">
        <w:rPr>
          <w:rFonts w:eastAsia="Arial Unicode MS"/>
          <w:color w:val="000000"/>
          <w:sz w:val="28"/>
          <w:szCs w:val="28"/>
          <w:lang w:val="ru"/>
        </w:rPr>
        <w:t>Попова С.Р.,</w:t>
      </w:r>
      <w:r w:rsidR="00752192">
        <w:rPr>
          <w:rFonts w:eastAsia="Arial Unicode MS"/>
          <w:color w:val="000000"/>
          <w:sz w:val="28"/>
          <w:szCs w:val="28"/>
          <w:lang w:val="ru"/>
        </w:rPr>
        <w:t xml:space="preserve"> 26.07.024 </w:t>
      </w:r>
      <w:r w:rsidR="00752192">
        <w:rPr>
          <w:rFonts w:eastAsia="Arial Unicode MS"/>
          <w:color w:val="000000"/>
          <w:sz w:val="28"/>
          <w:szCs w:val="28"/>
          <w:lang w:val="ru"/>
        </w:rPr>
        <w:t xml:space="preserve">года </w:t>
      </w:r>
      <w:r w:rsidRPr="00AF769E">
        <w:rPr>
          <w:rFonts w:eastAsia="Arial Unicode MS"/>
          <w:color w:val="000000"/>
          <w:sz w:val="28"/>
          <w:szCs w:val="28"/>
          <w:lang w:val="ru"/>
        </w:rPr>
        <w:t xml:space="preserve"> являясь</w:t>
      </w:r>
      <w:r w:rsidRPr="00AF769E">
        <w:rPr>
          <w:rFonts w:eastAsia="Arial Unicode MS"/>
          <w:color w:val="000000"/>
          <w:sz w:val="28"/>
          <w:szCs w:val="28"/>
          <w:lang w:val="ru"/>
        </w:rPr>
        <w:t xml:space="preserve"> генеральным директором </w:t>
      </w:r>
      <w:r w:rsidR="005411E1">
        <w:rPr>
          <w:rFonts w:eastAsia="Arial Unicode MS"/>
          <w:color w:val="000000"/>
          <w:sz w:val="28"/>
          <w:szCs w:val="28"/>
          <w:lang w:val="ru"/>
        </w:rPr>
        <w:t>***</w:t>
      </w:r>
      <w:r w:rsidRPr="00AF769E">
        <w:rPr>
          <w:rFonts w:eastAsia="Arial Unicode MS"/>
          <w:color w:val="000000"/>
          <w:sz w:val="28"/>
          <w:szCs w:val="28"/>
          <w:lang w:val="ru"/>
        </w:rPr>
        <w:t>», расположен</w:t>
      </w:r>
      <w:r w:rsidRPr="00AF769E">
        <w:rPr>
          <w:rFonts w:eastAsia="Arial Unicode MS"/>
          <w:color w:val="000000"/>
          <w:sz w:val="28"/>
          <w:szCs w:val="28"/>
          <w:lang w:val="ru"/>
        </w:rPr>
        <w:t>ного по адресу: г. Нижневартовск, ул. Менделеева, д.18, кв.21</w:t>
      </w:r>
      <w:r w:rsidRPr="00AF769E">
        <w:rPr>
          <w:sz w:val="28"/>
          <w:szCs w:val="28"/>
        </w:rPr>
        <w:t xml:space="preserve">, что подтверждается выпиской из ЕГРЮЛ, несвоевременно представила расчет по страховым взносам за </w:t>
      </w:r>
      <w:r w:rsidR="006A3837">
        <w:rPr>
          <w:sz w:val="28"/>
          <w:szCs w:val="28"/>
        </w:rPr>
        <w:t>6</w:t>
      </w:r>
      <w:r w:rsidRPr="00AF769E">
        <w:rPr>
          <w:sz w:val="28"/>
          <w:szCs w:val="28"/>
        </w:rPr>
        <w:t xml:space="preserve"> месяц</w:t>
      </w:r>
      <w:r w:rsidR="00752192">
        <w:rPr>
          <w:sz w:val="28"/>
          <w:szCs w:val="28"/>
        </w:rPr>
        <w:t>ев</w:t>
      </w:r>
      <w:r w:rsidRPr="00AF769E">
        <w:rPr>
          <w:sz w:val="28"/>
          <w:szCs w:val="28"/>
        </w:rPr>
        <w:t xml:space="preserve"> 2024 года, срок предоставления не позднее 25.0</w:t>
      </w:r>
      <w:r w:rsidR="006A3837">
        <w:rPr>
          <w:sz w:val="28"/>
          <w:szCs w:val="28"/>
        </w:rPr>
        <w:t>7</w:t>
      </w:r>
      <w:r w:rsidRPr="00AF769E">
        <w:rPr>
          <w:sz w:val="28"/>
          <w:szCs w:val="28"/>
        </w:rPr>
        <w:t>.2024, фактически расчет не представлен,</w:t>
      </w:r>
      <w:r w:rsidRPr="00AF769E">
        <w:rPr>
          <w:sz w:val="28"/>
          <w:szCs w:val="28"/>
        </w:rPr>
        <w:t xml:space="preserve"> в результате чего ею нарушены требования п. 7 ст. 431 Налогового кодекса РФ.</w:t>
      </w:r>
    </w:p>
    <w:p w:rsidR="00CE0F51" w:rsidRPr="008D644E" w:rsidP="00CE0F51" w14:paraId="6C45EE22" w14:textId="47C90921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 w:rsidRPr="00AF769E">
        <w:rPr>
          <w:rFonts w:eastAsia="Arial Unicode MS"/>
          <w:color w:val="000000"/>
          <w:sz w:val="28"/>
          <w:szCs w:val="28"/>
          <w:lang w:val="ru"/>
        </w:rPr>
        <w:t>Попова С.Р</w:t>
      </w:r>
      <w:r w:rsidRPr="00AF769E">
        <w:rPr>
          <w:sz w:val="28"/>
          <w:szCs w:val="28"/>
        </w:rPr>
        <w:t xml:space="preserve">. </w:t>
      </w:r>
      <w:r w:rsidR="00C56844">
        <w:rPr>
          <w:sz w:val="28"/>
          <w:szCs w:val="28"/>
        </w:rPr>
        <w:t>при</w:t>
      </w:r>
      <w:r w:rsidRPr="00AF769E">
        <w:rPr>
          <w:sz w:val="28"/>
          <w:szCs w:val="28"/>
        </w:rPr>
        <w:t xml:space="preserve"> рассмотрени</w:t>
      </w:r>
      <w:r w:rsidR="00C56844">
        <w:rPr>
          <w:sz w:val="28"/>
          <w:szCs w:val="28"/>
        </w:rPr>
        <w:t>и</w:t>
      </w:r>
      <w:r w:rsidRPr="00AF769E">
        <w:rPr>
          <w:sz w:val="28"/>
          <w:szCs w:val="28"/>
        </w:rPr>
        <w:t xml:space="preserve"> дела об административном правонарушении </w:t>
      </w:r>
      <w:r w:rsidR="00C56844">
        <w:rPr>
          <w:sz w:val="28"/>
          <w:szCs w:val="28"/>
        </w:rPr>
        <w:t>вину признала.</w:t>
      </w:r>
    </w:p>
    <w:p w:rsidR="00CE0F51" w:rsidRPr="008D644E" w:rsidP="00CE0F51" w14:paraId="51CD7CB8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CE0F51" w:rsidRPr="008D644E" w:rsidP="00CE0F51" w14:paraId="53368E1D" w14:textId="3E10D777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Pr="006A3837" w:rsidR="006A3837">
        <w:rPr>
          <w:color w:val="C00000"/>
          <w:sz w:val="28"/>
          <w:szCs w:val="28"/>
        </w:rPr>
        <w:t>86032517600017000001</w:t>
      </w:r>
      <w:r w:rsidRPr="008D644E">
        <w:rPr>
          <w:color w:val="C00000"/>
          <w:sz w:val="28"/>
          <w:szCs w:val="28"/>
        </w:rPr>
        <w:t xml:space="preserve">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 w:rsidR="006A3837">
        <w:rPr>
          <w:color w:val="C00000"/>
          <w:sz w:val="28"/>
          <w:szCs w:val="28"/>
        </w:rPr>
        <w:t>25.06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CE0F51" w:rsidP="00CE0F51" w14:paraId="6EF6BE42" w14:textId="1CD2D89E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 w:rsidR="006A3837">
        <w:rPr>
          <w:color w:val="C00000"/>
          <w:sz w:val="28"/>
          <w:szCs w:val="28"/>
        </w:rPr>
        <w:t>25.06</w:t>
      </w:r>
      <w:r w:rsidRPr="008D644E" w:rsidR="006A3837"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CE0F51" w:rsidP="00CE0F51" w14:paraId="0AEDCE02" w14:textId="52D0C23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в отношении от </w:t>
      </w:r>
      <w:r w:rsidR="006A3837">
        <w:rPr>
          <w:color w:val="C00000"/>
          <w:sz w:val="28"/>
          <w:szCs w:val="28"/>
        </w:rPr>
        <w:t>25.06</w:t>
      </w:r>
      <w:r w:rsidRPr="008D644E" w:rsidR="006A3837"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г.;</w:t>
      </w:r>
    </w:p>
    <w:p w:rsidR="00CE0F51" w:rsidP="00CE0F51" w14:paraId="6004E915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CE0F51" w:rsidP="00CE0F51" w14:paraId="376EB9F9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212275" w:rsidP="00212275" w14:paraId="107111F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</w:t>
      </w:r>
      <w:r>
        <w:rPr>
          <w:sz w:val="28"/>
          <w:szCs w:val="28"/>
        </w:rPr>
        <w:t>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</w:t>
      </w:r>
      <w:r>
        <w:rPr>
          <w:sz w:val="28"/>
          <w:szCs w:val="28"/>
        </w:rPr>
        <w:t xml:space="preserve">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</w:t>
      </w:r>
      <w:r>
        <w:rPr>
          <w:sz w:val="28"/>
          <w:szCs w:val="28"/>
        </w:rPr>
        <w:t xml:space="preserve">которым организацией открыты счета в банках и которые начисляют и производят </w:t>
      </w:r>
      <w:r>
        <w:rPr>
          <w:sz w:val="28"/>
          <w:szCs w:val="28"/>
        </w:rPr>
        <w:t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</w:t>
      </w:r>
      <w:r>
        <w:rPr>
          <w:sz w:val="28"/>
          <w:szCs w:val="28"/>
        </w:rPr>
        <w:t xml:space="preserve">ам - </w:t>
      </w:r>
      <w:r>
        <w:rPr>
          <w:color w:val="660066"/>
          <w:sz w:val="28"/>
          <w:szCs w:val="28"/>
        </w:rPr>
        <w:t>не позднее 25-го числа 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CE0F51" w:rsidP="00CE0F51" w14:paraId="3998FDB7" w14:textId="7FD355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</w:t>
      </w:r>
      <w:r w:rsidRPr="00AF769E" w:rsidR="00AF769E">
        <w:rPr>
          <w:rFonts w:eastAsia="Arial Unicode MS"/>
          <w:color w:val="000000"/>
          <w:sz w:val="28"/>
          <w:szCs w:val="28"/>
          <w:lang w:val="ru"/>
        </w:rPr>
        <w:t>Попова С.Р</w:t>
      </w:r>
      <w:r>
        <w:rPr>
          <w:color w:val="FF0000"/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правонарушение, предусмотренное ст. 15.5 Ко</w:t>
      </w:r>
      <w:r>
        <w:rPr>
          <w:sz w:val="28"/>
          <w:szCs w:val="28"/>
        </w:rPr>
        <w:t xml:space="preserve">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CE0F51" w:rsidP="00CE0F51" w14:paraId="3D4A1C2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Санкция указ</w:t>
      </w:r>
      <w:r>
        <w:rPr>
          <w:color w:val="171717" w:themeColor="background2" w:themeShade="1A"/>
          <w:sz w:val="28"/>
          <w:szCs w:val="28"/>
        </w:rPr>
        <w:t xml:space="preserve">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CE0F51" w:rsidP="00CE0F51" w14:paraId="5F264F91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</w:t>
      </w:r>
      <w:r>
        <w:rPr>
          <w:color w:val="171717" w:themeColor="background2" w:themeShade="1A"/>
          <w:sz w:val="28"/>
          <w:szCs w:val="28"/>
        </w:rPr>
        <w:t xml:space="preserve">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CE0F51" w:rsidP="00CE0F51" w14:paraId="5BC75A3F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</w:t>
      </w:r>
      <w:r>
        <w:rPr>
          <w:color w:val="171717" w:themeColor="background2" w:themeShade="1A"/>
          <w:sz w:val="28"/>
          <w:szCs w:val="28"/>
        </w:rPr>
        <w:t>овании изложенного и руководствуясь ст.ст. 29.9, 29.10, 32.7 Кодекса РФ об административных правонарушениях, мировой судья</w:t>
      </w:r>
    </w:p>
    <w:p w:rsidR="006D2F22" w:rsidRPr="005636DB" w:rsidP="006D2F22" w14:paraId="785BF8DC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 w14:paraId="7B670BA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 w14:paraId="3B35F522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 w14:paraId="2009E482" w14:textId="52A9D7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директора </w:t>
      </w:r>
      <w:r w:rsidR="009D3C87">
        <w:rPr>
          <w:sz w:val="28"/>
          <w:szCs w:val="28"/>
        </w:rPr>
        <w:t xml:space="preserve">ООО </w:t>
      </w:r>
      <w:r w:rsidRPr="00AF769E" w:rsidR="009D3C87">
        <w:rPr>
          <w:rFonts w:eastAsia="Arial Unicode MS"/>
          <w:color w:val="000000"/>
          <w:sz w:val="28"/>
          <w:szCs w:val="28"/>
          <w:lang w:val="ru"/>
        </w:rPr>
        <w:t>«Северспецстройремонт»</w:t>
      </w:r>
      <w:r>
        <w:rPr>
          <w:sz w:val="28"/>
          <w:szCs w:val="28"/>
        </w:rPr>
        <w:t xml:space="preserve"> </w:t>
      </w:r>
      <w:r w:rsidRPr="00AF769E" w:rsidR="009D3C87">
        <w:rPr>
          <w:rFonts w:eastAsia="Arial Unicode MS"/>
          <w:color w:val="000000"/>
          <w:sz w:val="28"/>
          <w:szCs w:val="28"/>
          <w:lang w:val="ru"/>
        </w:rPr>
        <w:t>Попов</w:t>
      </w:r>
      <w:r w:rsidR="009D3C87">
        <w:rPr>
          <w:rFonts w:eastAsia="Arial Unicode MS"/>
          <w:color w:val="000000"/>
          <w:sz w:val="28"/>
          <w:szCs w:val="28"/>
          <w:lang w:val="ru"/>
        </w:rPr>
        <w:t>у</w:t>
      </w:r>
      <w:r w:rsidRPr="00AF769E" w:rsidR="009D3C87">
        <w:rPr>
          <w:rFonts w:eastAsia="Arial Unicode MS"/>
          <w:color w:val="000000"/>
          <w:sz w:val="28"/>
          <w:szCs w:val="28"/>
          <w:lang w:val="ru"/>
        </w:rPr>
        <w:t xml:space="preserve"> Светлан</w:t>
      </w:r>
      <w:r w:rsidR="009D3C87">
        <w:rPr>
          <w:rFonts w:eastAsia="Arial Unicode MS"/>
          <w:color w:val="000000"/>
          <w:sz w:val="28"/>
          <w:szCs w:val="28"/>
          <w:lang w:val="ru"/>
        </w:rPr>
        <w:t>у</w:t>
      </w:r>
      <w:r w:rsidRPr="00AF769E" w:rsidR="009D3C87">
        <w:rPr>
          <w:rFonts w:eastAsia="Arial Unicode MS"/>
          <w:color w:val="000000"/>
          <w:sz w:val="28"/>
          <w:szCs w:val="28"/>
          <w:lang w:val="ru"/>
        </w:rPr>
        <w:t xml:space="preserve"> Романовн</w:t>
      </w:r>
      <w:r w:rsidR="009D3C87">
        <w:rPr>
          <w:rFonts w:eastAsia="Arial Unicode MS"/>
          <w:color w:val="000000"/>
          <w:sz w:val="28"/>
          <w:szCs w:val="28"/>
          <w:lang w:val="ru"/>
        </w:rPr>
        <w:t>у</w:t>
      </w:r>
      <w:r w:rsidRPr="005636DB" w:rsidR="009D3C87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признать виновной в совершении </w:t>
      </w:r>
      <w:r w:rsidRPr="005636DB">
        <w:rPr>
          <w:sz w:val="28"/>
          <w:szCs w:val="28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 w14:paraId="369009D2" w14:textId="7777777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>городской суд в</w:t>
      </w:r>
      <w:r w:rsidRPr="005636DB">
        <w:rPr>
          <w:sz w:val="28"/>
          <w:szCs w:val="28"/>
        </w:rPr>
        <w:t xml:space="preserve">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 w14:paraId="4ED598C7" w14:textId="77777777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 w14:paraId="232CDBC8" w14:textId="39AA1B5C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5636DB" w:rsidP="00E93CAD" w14:paraId="0AF859A2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671561" w:rsidRPr="005636DB" w:rsidP="006544F9" w14:paraId="0E9275CB" w14:textId="40082D7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sectPr w:rsidSect="00FF2D81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1E1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C5C75"/>
    <w:rsid w:val="002113D8"/>
    <w:rsid w:val="00211BAA"/>
    <w:rsid w:val="00212275"/>
    <w:rsid w:val="00212FA4"/>
    <w:rsid w:val="00227B7E"/>
    <w:rsid w:val="00245D7B"/>
    <w:rsid w:val="00262938"/>
    <w:rsid w:val="002717D0"/>
    <w:rsid w:val="002925F0"/>
    <w:rsid w:val="002D2795"/>
    <w:rsid w:val="002E05A4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159A"/>
    <w:rsid w:val="00507FBA"/>
    <w:rsid w:val="005411E1"/>
    <w:rsid w:val="005636DB"/>
    <w:rsid w:val="00575913"/>
    <w:rsid w:val="005A7A11"/>
    <w:rsid w:val="005B60F4"/>
    <w:rsid w:val="005B6F88"/>
    <w:rsid w:val="005F3401"/>
    <w:rsid w:val="00630153"/>
    <w:rsid w:val="0065165A"/>
    <w:rsid w:val="006544F9"/>
    <w:rsid w:val="006579E9"/>
    <w:rsid w:val="00671561"/>
    <w:rsid w:val="00673EB2"/>
    <w:rsid w:val="006A3837"/>
    <w:rsid w:val="006C3753"/>
    <w:rsid w:val="006D2F22"/>
    <w:rsid w:val="0070287E"/>
    <w:rsid w:val="00752192"/>
    <w:rsid w:val="00770889"/>
    <w:rsid w:val="007E0276"/>
    <w:rsid w:val="007E1A89"/>
    <w:rsid w:val="008A06A5"/>
    <w:rsid w:val="008D48CC"/>
    <w:rsid w:val="008D644E"/>
    <w:rsid w:val="0092385D"/>
    <w:rsid w:val="00971471"/>
    <w:rsid w:val="00993B2D"/>
    <w:rsid w:val="009D3C87"/>
    <w:rsid w:val="009F69C1"/>
    <w:rsid w:val="009F77EB"/>
    <w:rsid w:val="00A17CF3"/>
    <w:rsid w:val="00A220E2"/>
    <w:rsid w:val="00A84767"/>
    <w:rsid w:val="00AB786B"/>
    <w:rsid w:val="00AD2709"/>
    <w:rsid w:val="00AF769E"/>
    <w:rsid w:val="00B175C8"/>
    <w:rsid w:val="00B34B2F"/>
    <w:rsid w:val="00B80424"/>
    <w:rsid w:val="00B90225"/>
    <w:rsid w:val="00BA52ED"/>
    <w:rsid w:val="00BB0152"/>
    <w:rsid w:val="00C16E90"/>
    <w:rsid w:val="00C25543"/>
    <w:rsid w:val="00C4260C"/>
    <w:rsid w:val="00C52D7D"/>
    <w:rsid w:val="00C56844"/>
    <w:rsid w:val="00C603B7"/>
    <w:rsid w:val="00CE0507"/>
    <w:rsid w:val="00CE0F51"/>
    <w:rsid w:val="00D135BA"/>
    <w:rsid w:val="00D358E1"/>
    <w:rsid w:val="00DC2571"/>
    <w:rsid w:val="00DE33D5"/>
    <w:rsid w:val="00E562CA"/>
    <w:rsid w:val="00E93CAD"/>
    <w:rsid w:val="00EA0945"/>
    <w:rsid w:val="00F14207"/>
    <w:rsid w:val="00F16020"/>
    <w:rsid w:val="00F443EC"/>
    <w:rsid w:val="00F8738C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834FB-DF13-43F3-89E0-3AF33DB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